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78" w:rsidRPr="00124478" w:rsidRDefault="00124478" w:rsidP="00124478">
      <w:pPr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b/>
          <w:bCs/>
          <w:color w:val="777777"/>
          <w:sz w:val="28"/>
          <w:szCs w:val="28"/>
          <w:lang w:eastAsia="ru-RU"/>
        </w:rPr>
        <w:t>Постановление Правительства Красноярского края "О внесении изменений в постановление Совета администрации края от 30.01.2006 № 10-п "О предоставлении мер социальной поддержки инвалидам"</w:t>
      </w:r>
    </w:p>
    <w:p w:rsidR="00124478" w:rsidRPr="00124478" w:rsidRDefault="00124478" w:rsidP="00124478">
      <w:pPr>
        <w:spacing w:after="150" w:line="240" w:lineRule="auto"/>
        <w:rPr>
          <w:rFonts w:ascii="Verdana" w:eastAsia="Times New Roman" w:hAnsi="Verdana" w:cs="Times New Roman"/>
          <w:b/>
          <w:bCs/>
          <w:color w:val="CC0000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b/>
          <w:bCs/>
          <w:color w:val="CC0000"/>
          <w:sz w:val="28"/>
          <w:szCs w:val="28"/>
          <w:lang w:eastAsia="ru-RU"/>
        </w:rPr>
        <w:t>19 января 2010, вторник</w:t>
      </w:r>
    </w:p>
    <w:p w:rsidR="00124478" w:rsidRPr="00124478" w:rsidRDefault="00124478" w:rsidP="00124478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pict>
          <v:rect id="_x0000_i1025" style="width:0;height:.6pt" o:hralign="center" o:hrstd="t" o:hrnoshade="t" o:hr="t" fillcolor="#ddd" stroked="f"/>
        </w:pict>
      </w:r>
    </w:p>
    <w:p w:rsidR="00124478" w:rsidRPr="00124478" w:rsidRDefault="00124478" w:rsidP="00124478">
      <w:pPr>
        <w:spacing w:after="15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noProof/>
          <w:sz w:val="28"/>
          <w:szCs w:val="28"/>
          <w:lang w:eastAsia="ru-RU"/>
        </w:rPr>
        <w:drawing>
          <wp:inline distT="0" distB="0" distL="0" distR="0">
            <wp:extent cx="946785" cy="1153795"/>
            <wp:effectExtent l="0" t="0" r="5715" b="8255"/>
            <wp:docPr id="1" name="Рисунок 1" descr="http://www.zakon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kon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478" w:rsidRPr="00124478" w:rsidRDefault="00124478" w:rsidP="00124478">
      <w:pPr>
        <w:spacing w:after="15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ПРАВИТЕЛЬСТВО КРАСНОЯРСКОГО КРАЯ</w:t>
      </w:r>
      <w:r w:rsidRPr="00124478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  <w:t xml:space="preserve">Постановление </w:t>
      </w:r>
    </w:p>
    <w:tbl>
      <w:tblPr>
        <w:tblW w:w="5000" w:type="pct"/>
        <w:jc w:val="center"/>
        <w:tblCellSpacing w:w="12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017"/>
        <w:gridCol w:w="4338"/>
      </w:tblGrid>
      <w:tr w:rsidR="00124478" w:rsidRPr="00124478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124478" w:rsidRPr="00124478" w:rsidRDefault="00124478" w:rsidP="00124478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2447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19.01.10</w:t>
            </w:r>
          </w:p>
        </w:tc>
        <w:tc>
          <w:tcPr>
            <w:tcW w:w="0" w:type="auto"/>
            <w:vAlign w:val="center"/>
            <w:hideMark/>
          </w:tcPr>
          <w:p w:rsidR="00124478" w:rsidRPr="00124478" w:rsidRDefault="00124478" w:rsidP="00124478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2447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№ 14-п</w:t>
            </w:r>
          </w:p>
        </w:tc>
      </w:tr>
    </w:tbl>
    <w:p w:rsidR="00124478" w:rsidRPr="00124478" w:rsidRDefault="00124478" w:rsidP="00124478">
      <w:pPr>
        <w:spacing w:after="15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 внесении изменений в постановление Совета администрации края от 30.01.2006 № 10-п «О предоставлении мер социальной поддержки инвалидам»</w:t>
      </w:r>
    </w:p>
    <w:p w:rsidR="00124478" w:rsidRPr="00124478" w:rsidRDefault="00124478" w:rsidP="00124478">
      <w:pPr>
        <w:spacing w:after="1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t>В соответствии со статьей 103 Устава Красноярского края, Законом Красноярского края от 10.12.2004 № 12-2707 «О социальной поддержке инвалидов», Законом Красноярского края от 27.12.2005 № 17-4392 «О наделении органов местного самоуправления муниципальных районов и городских округов Красноярского края государственными полномочиями по социальной поддержке инвалидов» ПОСТАНОВЛЯЮ:</w:t>
      </w:r>
    </w:p>
    <w:p w:rsidR="00124478" w:rsidRPr="00124478" w:rsidRDefault="00124478" w:rsidP="00124478">
      <w:pPr>
        <w:spacing w:after="1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t>1. Внести в постановление Совета администрации Красноярского края от 30.01.2006 № 10-п «О предоставлении мер социальной поддержки инвалидам» следующие изменения: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в пункте 1: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абзац второй изложить в следующей редакции: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«Порядок предоставления ежемесячной денежной выплаты родителям и законным представителям детей-инвалидов, осуществляющим их воспитание и обучение на дому (приложение № 1);»;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абзац восьмой изложить в следующей редакции: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«Порядок предоставления инвалидам (в том числе детям-инвалидам), имеющим место жительства на территории Красноярского края, денежной компенсации расходов на 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оплату проезда в пределах Российской Федерации на междугородном транспорте − автомобильном (общего пользования, кроме такси), водном (места III категории), железнодорожном (поезда и вагоны всех категорий, за исключением фирменных поездов, вагонов повышенной комфортности), а также авиационном (экономический класс) при отсутствии железнодорожного сообщения − к месту проведения обследования, медико-социальной экспертизы, реабилитации и обратно (приложение № 7).»;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в приложении № 1: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заголовок изложить в следующей редакции: 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«Порядок предоставления ежемесячной денежной выплаты родителям и законным представителям детей-инвалидов, осуществляющим их воспитание и обучение на дому»;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пункт 1 изложить в следующей редакции: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«1. Настоящий Порядок устанавливает правила предоставления ежемесячной денежной выплаты родителям и законным представителям детей-инвалидов, осуществляющим их воспитание и обучение на дому, в соответствии с пунктом 5 статьи 2 Закона Красноярского края от 10.12.2004 № 12-2707 «О социальной поддержке инвалидов.»;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в пунктах 2, 3, 4, 5, 6, 7, 8 слово «компенсация» в соответствующем падеже заменить словами «ежемесячная денежная выплата» в соответствующем падеже;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пункт 3 дополнить абзацем третьим следующего содержания: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«Основанием для отказа в предоставлении ежемесячной денежной выплаты является несоответствие документов, представленных в орган социальной защиты, документам, перечисленным в пункте 2 настоящего Порядка.»;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в пункте 5 приложения № 2 подпункт «г» исключить;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пункт 4 приложения № 4 дополнить абзацем третьим следующего содержания: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«Основанием для отказа в предоставлении компенсации расходов на приобретение специальных учебных пособий и литературы является несоответствие документов, представленных в орган социальной защиты, документам, перечисленным в пункте 3 настоящего Порядка.»;</w:t>
      </w: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br/>
        <w:t>приложение № 7 изложить в новой редакции согласно приложению к настоящему постановлению.</w:t>
      </w:r>
    </w:p>
    <w:p w:rsidR="00124478" w:rsidRPr="00124478" w:rsidRDefault="00124478" w:rsidP="00124478">
      <w:pPr>
        <w:spacing w:after="1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t>2. Опубликовать постановление в «Ведомостях высших органов государственной власти Красноярского края» и газете «Наш Красноярский край».</w:t>
      </w:r>
    </w:p>
    <w:p w:rsidR="00124478" w:rsidRPr="00124478" w:rsidRDefault="00124478" w:rsidP="00124478">
      <w:pPr>
        <w:spacing w:after="1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3. Постановление вступает в силу через 10 дней после его официального опубликования, но не ранее вступления в силу Закона Красноярского края от 10.12.2009 № 9-4099 «О внесении изменений в Закон края «О социальной поддержке инвалидов» и Закон края «О наделении органов местного самоуправления муниципальных районов и городских округов Красноярского края государственными полномочиями по социальной поддержке инвалидов».</w:t>
      </w:r>
    </w:p>
    <w:p w:rsidR="00124478" w:rsidRPr="00124478" w:rsidRDefault="00124478" w:rsidP="00124478">
      <w:pPr>
        <w:spacing w:before="100" w:beforeAutospacing="1" w:after="75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28"/>
          <w:szCs w:val="28"/>
          <w:lang w:eastAsia="ru-RU"/>
        </w:rPr>
      </w:pPr>
      <w:r w:rsidRPr="00124478">
        <w:rPr>
          <w:rFonts w:ascii="Verdana" w:eastAsia="Times New Roman" w:hAnsi="Verdana" w:cs="Times New Roman"/>
          <w:b/>
          <w:bCs/>
          <w:color w:val="777777"/>
          <w:sz w:val="28"/>
          <w:szCs w:val="28"/>
          <w:lang w:eastAsia="ru-RU"/>
        </w:rPr>
        <w:t>Исполняющий обязанности</w:t>
      </w:r>
      <w:r w:rsidRPr="00124478">
        <w:rPr>
          <w:rFonts w:ascii="Verdana" w:eastAsia="Times New Roman" w:hAnsi="Verdana" w:cs="Times New Roman"/>
          <w:b/>
          <w:bCs/>
          <w:color w:val="777777"/>
          <w:sz w:val="28"/>
          <w:szCs w:val="28"/>
          <w:lang w:eastAsia="ru-RU"/>
        </w:rPr>
        <w:br/>
        <w:t>председателя Правительства края</w:t>
      </w:r>
      <w:r w:rsidRPr="00124478">
        <w:rPr>
          <w:rFonts w:ascii="Verdana" w:eastAsia="Times New Roman" w:hAnsi="Verdana" w:cs="Times New Roman"/>
          <w:b/>
          <w:bCs/>
          <w:color w:val="777777"/>
          <w:sz w:val="28"/>
          <w:szCs w:val="28"/>
          <w:lang w:eastAsia="ru-RU"/>
        </w:rPr>
        <w:br/>
        <w:t xml:space="preserve">М.В. </w:t>
      </w:r>
      <w:proofErr w:type="spellStart"/>
      <w:r w:rsidRPr="00124478">
        <w:rPr>
          <w:rFonts w:ascii="Verdana" w:eastAsia="Times New Roman" w:hAnsi="Verdana" w:cs="Times New Roman"/>
          <w:b/>
          <w:bCs/>
          <w:color w:val="777777"/>
          <w:sz w:val="28"/>
          <w:szCs w:val="28"/>
          <w:lang w:eastAsia="ru-RU"/>
        </w:rPr>
        <w:t>Кузичев</w:t>
      </w:r>
      <w:proofErr w:type="spellEnd"/>
    </w:p>
    <w:p w:rsidR="006E7712" w:rsidRPr="00124478" w:rsidRDefault="00124478" w:rsidP="00124478">
      <w:pPr>
        <w:rPr>
          <w:sz w:val="28"/>
          <w:szCs w:val="28"/>
        </w:rPr>
      </w:pPr>
      <w:r w:rsidRPr="00124478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 xml:space="preserve">Документ опубликован: </w:t>
      </w:r>
      <w:r w:rsidRPr="00124478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  <w:t>25.01.2010</w:t>
      </w:r>
      <w:r w:rsidRPr="00124478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, "Ведомости высших органов государственной власти Красноярского края", № 2 (373)</w:t>
      </w:r>
      <w:bookmarkStart w:id="0" w:name="_GoBack"/>
      <w:bookmarkEnd w:id="0"/>
    </w:p>
    <w:sectPr w:rsidR="006E7712" w:rsidRPr="00124478" w:rsidSect="001244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78"/>
    <w:rsid w:val="00001141"/>
    <w:rsid w:val="0001589A"/>
    <w:rsid w:val="000165F8"/>
    <w:rsid w:val="000228BC"/>
    <w:rsid w:val="00022F83"/>
    <w:rsid w:val="000236E7"/>
    <w:rsid w:val="00083C95"/>
    <w:rsid w:val="00085704"/>
    <w:rsid w:val="00093CC4"/>
    <w:rsid w:val="000A38AD"/>
    <w:rsid w:val="000A598F"/>
    <w:rsid w:val="000A5A18"/>
    <w:rsid w:val="000B222A"/>
    <w:rsid w:val="000B60C2"/>
    <w:rsid w:val="000D5537"/>
    <w:rsid w:val="00100E67"/>
    <w:rsid w:val="00124478"/>
    <w:rsid w:val="00125CEE"/>
    <w:rsid w:val="0015653E"/>
    <w:rsid w:val="00163749"/>
    <w:rsid w:val="001A66C5"/>
    <w:rsid w:val="001B33DA"/>
    <w:rsid w:val="001B3532"/>
    <w:rsid w:val="001B48AB"/>
    <w:rsid w:val="001D6F48"/>
    <w:rsid w:val="001E3D91"/>
    <w:rsid w:val="001E4463"/>
    <w:rsid w:val="00216A1C"/>
    <w:rsid w:val="002176DA"/>
    <w:rsid w:val="00224BCE"/>
    <w:rsid w:val="00226661"/>
    <w:rsid w:val="00227CC3"/>
    <w:rsid w:val="00233CF0"/>
    <w:rsid w:val="00240C70"/>
    <w:rsid w:val="00251B24"/>
    <w:rsid w:val="00252F73"/>
    <w:rsid w:val="00253415"/>
    <w:rsid w:val="002542DD"/>
    <w:rsid w:val="00260EC5"/>
    <w:rsid w:val="00265004"/>
    <w:rsid w:val="00272582"/>
    <w:rsid w:val="00275BF5"/>
    <w:rsid w:val="00285788"/>
    <w:rsid w:val="00286715"/>
    <w:rsid w:val="002871C1"/>
    <w:rsid w:val="00292CF5"/>
    <w:rsid w:val="00295A7F"/>
    <w:rsid w:val="002C33E6"/>
    <w:rsid w:val="002E6CD2"/>
    <w:rsid w:val="002F068D"/>
    <w:rsid w:val="003024D0"/>
    <w:rsid w:val="0031424D"/>
    <w:rsid w:val="00321C9B"/>
    <w:rsid w:val="003416C5"/>
    <w:rsid w:val="00342BC7"/>
    <w:rsid w:val="00344062"/>
    <w:rsid w:val="003553FA"/>
    <w:rsid w:val="00363943"/>
    <w:rsid w:val="00372118"/>
    <w:rsid w:val="00372276"/>
    <w:rsid w:val="0038053A"/>
    <w:rsid w:val="00386753"/>
    <w:rsid w:val="003A388D"/>
    <w:rsid w:val="003A4803"/>
    <w:rsid w:val="003C5550"/>
    <w:rsid w:val="003C6717"/>
    <w:rsid w:val="003C6E1E"/>
    <w:rsid w:val="003D2CF2"/>
    <w:rsid w:val="003D73E9"/>
    <w:rsid w:val="003E442A"/>
    <w:rsid w:val="003F3F1F"/>
    <w:rsid w:val="003F4172"/>
    <w:rsid w:val="00406F85"/>
    <w:rsid w:val="00407E3E"/>
    <w:rsid w:val="004107FC"/>
    <w:rsid w:val="00422647"/>
    <w:rsid w:val="00443B3E"/>
    <w:rsid w:val="00446993"/>
    <w:rsid w:val="00447398"/>
    <w:rsid w:val="004623AE"/>
    <w:rsid w:val="00464443"/>
    <w:rsid w:val="00493CB9"/>
    <w:rsid w:val="004C13C2"/>
    <w:rsid w:val="004C4800"/>
    <w:rsid w:val="004C5B7F"/>
    <w:rsid w:val="004D5EEA"/>
    <w:rsid w:val="004F1325"/>
    <w:rsid w:val="00533E2D"/>
    <w:rsid w:val="00535673"/>
    <w:rsid w:val="005460EA"/>
    <w:rsid w:val="00546D49"/>
    <w:rsid w:val="00577074"/>
    <w:rsid w:val="005975EF"/>
    <w:rsid w:val="005C18B3"/>
    <w:rsid w:val="005C7076"/>
    <w:rsid w:val="005D15CC"/>
    <w:rsid w:val="005D6816"/>
    <w:rsid w:val="005D7698"/>
    <w:rsid w:val="005E0876"/>
    <w:rsid w:val="005E2914"/>
    <w:rsid w:val="005E29DC"/>
    <w:rsid w:val="005F708C"/>
    <w:rsid w:val="005F7BAE"/>
    <w:rsid w:val="0062342C"/>
    <w:rsid w:val="0062516F"/>
    <w:rsid w:val="00633545"/>
    <w:rsid w:val="0063578E"/>
    <w:rsid w:val="00646E35"/>
    <w:rsid w:val="006806E1"/>
    <w:rsid w:val="006870B9"/>
    <w:rsid w:val="006B1E58"/>
    <w:rsid w:val="006D0358"/>
    <w:rsid w:val="006D3329"/>
    <w:rsid w:val="006E6DAD"/>
    <w:rsid w:val="006E7712"/>
    <w:rsid w:val="00704B45"/>
    <w:rsid w:val="00716D8D"/>
    <w:rsid w:val="00723189"/>
    <w:rsid w:val="007500DB"/>
    <w:rsid w:val="0076587A"/>
    <w:rsid w:val="00794014"/>
    <w:rsid w:val="007A4E15"/>
    <w:rsid w:val="007A6759"/>
    <w:rsid w:val="007B642D"/>
    <w:rsid w:val="007C63B3"/>
    <w:rsid w:val="007E0AC1"/>
    <w:rsid w:val="007E0E5B"/>
    <w:rsid w:val="007E3E9C"/>
    <w:rsid w:val="00815E33"/>
    <w:rsid w:val="0082312F"/>
    <w:rsid w:val="008300CE"/>
    <w:rsid w:val="00835C52"/>
    <w:rsid w:val="00844DD0"/>
    <w:rsid w:val="008526F9"/>
    <w:rsid w:val="00860A59"/>
    <w:rsid w:val="00861A91"/>
    <w:rsid w:val="00864C19"/>
    <w:rsid w:val="00866119"/>
    <w:rsid w:val="00875BAA"/>
    <w:rsid w:val="00880C15"/>
    <w:rsid w:val="00895400"/>
    <w:rsid w:val="008959F4"/>
    <w:rsid w:val="00897E69"/>
    <w:rsid w:val="008A7DFC"/>
    <w:rsid w:val="008B67ED"/>
    <w:rsid w:val="008C02B3"/>
    <w:rsid w:val="008D37F3"/>
    <w:rsid w:val="008E1257"/>
    <w:rsid w:val="008F26CB"/>
    <w:rsid w:val="008F7026"/>
    <w:rsid w:val="00903DC8"/>
    <w:rsid w:val="0092314D"/>
    <w:rsid w:val="00924D8F"/>
    <w:rsid w:val="0094766A"/>
    <w:rsid w:val="00980EDA"/>
    <w:rsid w:val="0098614F"/>
    <w:rsid w:val="0099268A"/>
    <w:rsid w:val="009B02F3"/>
    <w:rsid w:val="009B0CDA"/>
    <w:rsid w:val="009C7097"/>
    <w:rsid w:val="009D103E"/>
    <w:rsid w:val="009E73DD"/>
    <w:rsid w:val="009F2386"/>
    <w:rsid w:val="009F5D6B"/>
    <w:rsid w:val="009F7FA7"/>
    <w:rsid w:val="00A00F30"/>
    <w:rsid w:val="00A1737D"/>
    <w:rsid w:val="00A4273B"/>
    <w:rsid w:val="00A52B23"/>
    <w:rsid w:val="00A54D46"/>
    <w:rsid w:val="00A5647B"/>
    <w:rsid w:val="00A62D9B"/>
    <w:rsid w:val="00A642A9"/>
    <w:rsid w:val="00A64858"/>
    <w:rsid w:val="00A71041"/>
    <w:rsid w:val="00A72864"/>
    <w:rsid w:val="00A742E2"/>
    <w:rsid w:val="00A75FFF"/>
    <w:rsid w:val="00A81676"/>
    <w:rsid w:val="00A86FB6"/>
    <w:rsid w:val="00A923CD"/>
    <w:rsid w:val="00AA054D"/>
    <w:rsid w:val="00AB743F"/>
    <w:rsid w:val="00AC74FA"/>
    <w:rsid w:val="00AF59FF"/>
    <w:rsid w:val="00B02847"/>
    <w:rsid w:val="00B030E4"/>
    <w:rsid w:val="00B16912"/>
    <w:rsid w:val="00B5242D"/>
    <w:rsid w:val="00B529E9"/>
    <w:rsid w:val="00B57233"/>
    <w:rsid w:val="00B64A95"/>
    <w:rsid w:val="00B83D00"/>
    <w:rsid w:val="00BA2896"/>
    <w:rsid w:val="00BB004D"/>
    <w:rsid w:val="00BB7D92"/>
    <w:rsid w:val="00BD319E"/>
    <w:rsid w:val="00BF68AE"/>
    <w:rsid w:val="00C02299"/>
    <w:rsid w:val="00C25B0F"/>
    <w:rsid w:val="00C37193"/>
    <w:rsid w:val="00C47E72"/>
    <w:rsid w:val="00C54F16"/>
    <w:rsid w:val="00C55342"/>
    <w:rsid w:val="00C63A5C"/>
    <w:rsid w:val="00C70168"/>
    <w:rsid w:val="00CB5BFE"/>
    <w:rsid w:val="00CC57AC"/>
    <w:rsid w:val="00CD21FA"/>
    <w:rsid w:val="00CD592C"/>
    <w:rsid w:val="00CE1BCA"/>
    <w:rsid w:val="00CF0346"/>
    <w:rsid w:val="00CF09F4"/>
    <w:rsid w:val="00CF67FF"/>
    <w:rsid w:val="00CF6C53"/>
    <w:rsid w:val="00D01D9E"/>
    <w:rsid w:val="00D15C1D"/>
    <w:rsid w:val="00D209BA"/>
    <w:rsid w:val="00D27655"/>
    <w:rsid w:val="00D309D8"/>
    <w:rsid w:val="00D43280"/>
    <w:rsid w:val="00D4711E"/>
    <w:rsid w:val="00D55185"/>
    <w:rsid w:val="00D6308D"/>
    <w:rsid w:val="00D7298D"/>
    <w:rsid w:val="00D75525"/>
    <w:rsid w:val="00D87D82"/>
    <w:rsid w:val="00D90831"/>
    <w:rsid w:val="00DA205B"/>
    <w:rsid w:val="00DA4422"/>
    <w:rsid w:val="00DA57D6"/>
    <w:rsid w:val="00DB6BF5"/>
    <w:rsid w:val="00DC132E"/>
    <w:rsid w:val="00DC2248"/>
    <w:rsid w:val="00DC7F39"/>
    <w:rsid w:val="00DD4244"/>
    <w:rsid w:val="00DF48EB"/>
    <w:rsid w:val="00E05483"/>
    <w:rsid w:val="00E23128"/>
    <w:rsid w:val="00E242BE"/>
    <w:rsid w:val="00E255A2"/>
    <w:rsid w:val="00E32CE4"/>
    <w:rsid w:val="00E33DC4"/>
    <w:rsid w:val="00E575D2"/>
    <w:rsid w:val="00E6136B"/>
    <w:rsid w:val="00E65672"/>
    <w:rsid w:val="00E65F30"/>
    <w:rsid w:val="00E74C7C"/>
    <w:rsid w:val="00E80AA8"/>
    <w:rsid w:val="00E83C8A"/>
    <w:rsid w:val="00E86F58"/>
    <w:rsid w:val="00EA11DE"/>
    <w:rsid w:val="00EA2964"/>
    <w:rsid w:val="00EB14D7"/>
    <w:rsid w:val="00EB498D"/>
    <w:rsid w:val="00ED35DD"/>
    <w:rsid w:val="00ED5C1C"/>
    <w:rsid w:val="00EE0B55"/>
    <w:rsid w:val="00EE125B"/>
    <w:rsid w:val="00EE3725"/>
    <w:rsid w:val="00EE4190"/>
    <w:rsid w:val="00F029C6"/>
    <w:rsid w:val="00F35DA0"/>
    <w:rsid w:val="00F3623A"/>
    <w:rsid w:val="00F41E93"/>
    <w:rsid w:val="00F63073"/>
    <w:rsid w:val="00F93852"/>
    <w:rsid w:val="00FB0CDF"/>
    <w:rsid w:val="00FB431A"/>
    <w:rsid w:val="00FC31E6"/>
    <w:rsid w:val="00FC6530"/>
    <w:rsid w:val="00FC6D05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B42A-D0D2-46EC-95FE-F38AD9A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4478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124478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478"/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4478"/>
    <w:rPr>
      <w:rFonts w:ascii="Verdana" w:eastAsia="Times New Roman" w:hAnsi="Verdana" w:cs="Times New Roman"/>
      <w:b/>
      <w:bCs/>
      <w:color w:val="777777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124478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unhideWhenUsed/>
    <w:rsid w:val="0012447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124478"/>
    <w:pPr>
      <w:spacing w:after="150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4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4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2014-02-05T05:18:00Z</dcterms:created>
  <dcterms:modified xsi:type="dcterms:W3CDTF">2014-02-05T05:19:00Z</dcterms:modified>
</cp:coreProperties>
</file>